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87033" w14:textId="77777777" w:rsidR="00C24BEA" w:rsidRPr="00C24BEA" w:rsidRDefault="00C24BEA" w:rsidP="00C24BEA">
      <w:pPr>
        <w:spacing w:before="100" w:beforeAutospacing="1" w:after="100" w:afterAutospacing="1" w:line="240" w:lineRule="auto"/>
        <w:jc w:val="center"/>
        <w:rPr>
          <w:rFonts w:ascii="Times New Roman" w:eastAsia="Times New Roman" w:hAnsi="Times New Roman" w:cs="Times New Roman"/>
          <w:kern w:val="0"/>
          <w:sz w:val="56"/>
          <w:szCs w:val="56"/>
          <w14:ligatures w14:val="none"/>
        </w:rPr>
      </w:pPr>
      <w:r w:rsidRPr="00C24BEA">
        <w:rPr>
          <w:rFonts w:ascii="Times New Roman" w:eastAsia="Times New Roman" w:hAnsi="Times New Roman" w:cs="Times New Roman"/>
          <w:b/>
          <w:bCs/>
          <w:kern w:val="0"/>
          <w:sz w:val="56"/>
          <w:szCs w:val="56"/>
          <w14:ligatures w14:val="none"/>
        </w:rPr>
        <w:t>Website Terms and Conditions</w:t>
      </w:r>
    </w:p>
    <w:p w14:paraId="0CE5296D" w14:textId="38EEF5C0"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Effective Date:</w:t>
      </w:r>
      <w:r w:rsidRPr="00C24BEA">
        <w:rPr>
          <w:rFonts w:ascii="Times New Roman" w:eastAsia="Times New Roman" w:hAnsi="Times New Roman" w:cs="Times New Roman"/>
          <w:kern w:val="0"/>
          <w14:ligatures w14:val="none"/>
        </w:rPr>
        <w:t xml:space="preserve"> </w:t>
      </w:r>
      <w:r w:rsidR="00123CB5">
        <w:rPr>
          <w:rFonts w:ascii="Times New Roman" w:eastAsia="Times New Roman" w:hAnsi="Times New Roman" w:cs="Times New Roman"/>
          <w:kern w:val="0"/>
          <w14:ligatures w14:val="none"/>
        </w:rPr>
        <w:t>01/01/2025</w:t>
      </w:r>
    </w:p>
    <w:p w14:paraId="4E72E65B" w14:textId="0C06DCE2"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 xml:space="preserve">Welcome to </w:t>
      </w:r>
      <w:r w:rsidR="00123CB5">
        <w:rPr>
          <w:rFonts w:ascii="Times New Roman" w:eastAsia="Times New Roman" w:hAnsi="Times New Roman" w:cs="Times New Roman"/>
          <w:kern w:val="0"/>
          <w14:ligatures w14:val="none"/>
        </w:rPr>
        <w:t xml:space="preserve">Roxy &amp; Bumble LLC. </w:t>
      </w:r>
      <w:r w:rsidRPr="00C24BEA">
        <w:rPr>
          <w:rFonts w:ascii="Times New Roman" w:eastAsia="Times New Roman" w:hAnsi="Times New Roman" w:cs="Times New Roman"/>
          <w:kern w:val="0"/>
          <w14:ligatures w14:val="none"/>
        </w:rPr>
        <w:t xml:space="preserve">These Terms and Conditions ("Terms") govern your access to, and use of our website located at </w:t>
      </w:r>
      <w:r w:rsidR="00123CB5">
        <w:rPr>
          <w:rFonts w:ascii="Times New Roman" w:eastAsia="Times New Roman" w:hAnsi="Times New Roman" w:cs="Times New Roman"/>
          <w:kern w:val="0"/>
          <w14:ligatures w14:val="none"/>
        </w:rPr>
        <w:t>www.roxyandbumble.com</w:t>
      </w:r>
      <w:r w:rsidRPr="00C24BEA">
        <w:rPr>
          <w:rFonts w:ascii="Times New Roman" w:eastAsia="Times New Roman" w:hAnsi="Times New Roman" w:cs="Times New Roman"/>
          <w:kern w:val="0"/>
          <w14:ligatures w14:val="none"/>
        </w:rPr>
        <w:t xml:space="preserve"> (the "Website"). By using or accessing the Website, you agree to comply with and be bound by these Terms. If you do not agree to these Terms, you must not access or use the Website.</w:t>
      </w:r>
    </w:p>
    <w:p w14:paraId="28FC0DE5"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 xml:space="preserve">Please read these Terms carefully before using our </w:t>
      </w:r>
      <w:proofErr w:type="gramStart"/>
      <w:r w:rsidRPr="00C24BEA">
        <w:rPr>
          <w:rFonts w:ascii="Times New Roman" w:eastAsia="Times New Roman" w:hAnsi="Times New Roman" w:cs="Times New Roman"/>
          <w:kern w:val="0"/>
          <w14:ligatures w14:val="none"/>
        </w:rPr>
        <w:t>Website</w:t>
      </w:r>
      <w:proofErr w:type="gramEnd"/>
      <w:r w:rsidRPr="00C24BEA">
        <w:rPr>
          <w:rFonts w:ascii="Times New Roman" w:eastAsia="Times New Roman" w:hAnsi="Times New Roman" w:cs="Times New Roman"/>
          <w:kern w:val="0"/>
          <w14:ligatures w14:val="none"/>
        </w:rPr>
        <w:t>. They represent a legal agreement between you (the "User" or "You") and [Your Company Name] (the "Company," "We," "Our," or "Us").</w:t>
      </w:r>
    </w:p>
    <w:p w14:paraId="68ADE60D"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1. Acceptance of Terms</w:t>
      </w:r>
    </w:p>
    <w:p w14:paraId="725F7515"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By accessing, browsing, or using this Website, you agree to these Terms and any other applicable law or regulation governing the Website, including, without limitation, all applicable data protection laws. If you do not accept these Terms, please do not use this Website.</w:t>
      </w:r>
    </w:p>
    <w:p w14:paraId="531BAA34"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2. Changes to Terms</w:t>
      </w:r>
    </w:p>
    <w:p w14:paraId="675D653B"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We reserve the right to modify or update these Terms at any time without prior notice. Any changes to the Terms will be posted on this page, and the "Effective Date" at the top of the page will be updated accordingly. Your continued use of the Website after such changes will constitute your acceptance of those changes. We recommend you review this page periodically to stay informed about the terms that apply to your use of the Website.</w:t>
      </w:r>
    </w:p>
    <w:p w14:paraId="05016832"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3. Use of the Website</w:t>
      </w:r>
    </w:p>
    <w:p w14:paraId="2206FEE3"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You agree to use this Website in accordance with all applicable local, state, national, and international laws and regulations. You may only use this Website for lawful purposes. You are prohibited from using the Website:</w:t>
      </w:r>
    </w:p>
    <w:p w14:paraId="016D1134" w14:textId="77777777" w:rsidR="00C24BEA" w:rsidRPr="00C24BEA" w:rsidRDefault="00C24BEA" w:rsidP="00C24BE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To violate any local, state, national, or international law or regulation.</w:t>
      </w:r>
    </w:p>
    <w:p w14:paraId="503996FC" w14:textId="77777777" w:rsidR="00C24BEA" w:rsidRPr="00C24BEA" w:rsidRDefault="00C24BEA" w:rsidP="00C24BE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To infringe upon or violate our intellectual property rights or the intellectual property rights of others.</w:t>
      </w:r>
    </w:p>
    <w:p w14:paraId="4C6229FF" w14:textId="77777777" w:rsidR="00C24BEA" w:rsidRPr="00C24BEA" w:rsidRDefault="00C24BEA" w:rsidP="00C24BE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To transmit, distribute, or store any material that is unlawful, harmful, defamatory, obscene, or offensive.</w:t>
      </w:r>
    </w:p>
    <w:p w14:paraId="6CF208E1" w14:textId="77777777" w:rsidR="00C24BEA" w:rsidRPr="00C24BEA" w:rsidRDefault="00C24BEA" w:rsidP="00C24BE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To engage in any activity that interferes with or disrupts the Website, its services, or servers.</w:t>
      </w:r>
    </w:p>
    <w:p w14:paraId="1C4B9980"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We reserve the right to suspend or terminate your access to the Website at any time without notice if we suspect misuse or violation of these Terms.</w:t>
      </w:r>
    </w:p>
    <w:p w14:paraId="1B4C7D6C"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4. Account Registration and Security</w:t>
      </w:r>
    </w:p>
    <w:p w14:paraId="60745B5E"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lastRenderedPageBreak/>
        <w:t>Certain features of the Website may require you to create an account or provide personal information. You agree to provide accurate and complete information during the registration process and to keep this information updated. You are responsible for maintaining the confidentiality of your account information, including your username and password, and for all activities that occur under your account. You agree to immediately notify us of any unauthorized use of your account.</w:t>
      </w:r>
    </w:p>
    <w:p w14:paraId="6AE21BC2"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5. Intellectual Property Rights</w:t>
      </w:r>
    </w:p>
    <w:p w14:paraId="7F4FCFEB" w14:textId="4F7A308D"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 xml:space="preserve">All content on the Website, including but not limited to text, graphics, logos, images, videos, software, and other materials (collectively, "Content"), is the property of </w:t>
      </w:r>
      <w:r w:rsidR="00123CB5">
        <w:rPr>
          <w:rFonts w:ascii="Times New Roman" w:eastAsia="Times New Roman" w:hAnsi="Times New Roman" w:cs="Times New Roman"/>
          <w:kern w:val="0"/>
          <w14:ligatures w14:val="none"/>
        </w:rPr>
        <w:t>Roxy and Bumble LLC</w:t>
      </w:r>
      <w:r w:rsidRPr="00C24BEA">
        <w:rPr>
          <w:rFonts w:ascii="Times New Roman" w:eastAsia="Times New Roman" w:hAnsi="Times New Roman" w:cs="Times New Roman"/>
          <w:kern w:val="0"/>
          <w14:ligatures w14:val="none"/>
        </w:rPr>
        <w:t xml:space="preserve"> or its licensors and is protected by copyright, trademark, and other intellectual property laws.</w:t>
      </w:r>
    </w:p>
    <w:p w14:paraId="33E860AF"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You may not reproduce, modify, distribute, display, or create derivative works of any Content on this Website without our express written permission. You are granted a limited, non-exclusive, non-transferable license to access and view the Content solely for personal, non-commercial use.</w:t>
      </w:r>
    </w:p>
    <w:p w14:paraId="74D1EC38"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6. Third-Party Links</w:t>
      </w:r>
    </w:p>
    <w:p w14:paraId="34600799" w14:textId="637A7785"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 xml:space="preserve">The Website may contain links to third-party websites that are not owned or controlled by us. We are not responsible for the content or practices of any third-party websites. You acknowledge and agree that we are not liable for any damage or loss caused </w:t>
      </w:r>
      <w:proofErr w:type="gramStart"/>
      <w:r w:rsidRPr="00C24BEA">
        <w:rPr>
          <w:rFonts w:ascii="Times New Roman" w:eastAsia="Times New Roman" w:hAnsi="Times New Roman" w:cs="Times New Roman"/>
          <w:kern w:val="0"/>
          <w14:ligatures w14:val="none"/>
        </w:rPr>
        <w:t>by the use of</w:t>
      </w:r>
      <w:proofErr w:type="gramEnd"/>
      <w:r w:rsidRPr="00C24BEA">
        <w:rPr>
          <w:rFonts w:ascii="Times New Roman" w:eastAsia="Times New Roman" w:hAnsi="Times New Roman" w:cs="Times New Roman"/>
          <w:kern w:val="0"/>
          <w14:ligatures w14:val="none"/>
        </w:rPr>
        <w:t xml:space="preserve"> any third-party websites.</w:t>
      </w:r>
    </w:p>
    <w:p w14:paraId="631037BF"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We recommend reviewing the terms and privacy policies of any third-party websites before using them.</w:t>
      </w:r>
    </w:p>
    <w:p w14:paraId="003778F3"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7. Privacy Policy</w:t>
      </w:r>
    </w:p>
    <w:p w14:paraId="6B27BE98" w14:textId="65B0A133"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 xml:space="preserve">Your use of this Website is also governed by our Privacy Policy, which can be found </w:t>
      </w:r>
      <w:r w:rsidR="00123CB5">
        <w:rPr>
          <w:rFonts w:ascii="Times New Roman" w:eastAsia="Times New Roman" w:hAnsi="Times New Roman" w:cs="Times New Roman"/>
          <w:kern w:val="0"/>
          <w14:ligatures w14:val="none"/>
        </w:rPr>
        <w:t>at the bottom home page at www.roxyandbumble.com,</w:t>
      </w:r>
      <w:r w:rsidRPr="00C24BEA">
        <w:rPr>
          <w:rFonts w:ascii="Times New Roman" w:eastAsia="Times New Roman" w:hAnsi="Times New Roman" w:cs="Times New Roman"/>
          <w:kern w:val="0"/>
          <w14:ligatures w14:val="none"/>
        </w:rPr>
        <w:t xml:space="preserve"> By using the Website, you consent to the practices described in the Privacy Policy.</w:t>
      </w:r>
    </w:p>
    <w:p w14:paraId="6EC7AF86"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8. Disclaimers and Limitation of Liability</w:t>
      </w:r>
    </w:p>
    <w:p w14:paraId="7DA59BE4"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The Website is provided "as is" and "as available," without warranties of any kind, either express or implied, including, but not limited to, the implied warranties of merchantability, fitness for a particular purpose, or non-infringement. We make no warranties or representations about the accuracy, reliability, completeness, or timeliness of the Content on the Website.</w:t>
      </w:r>
    </w:p>
    <w:p w14:paraId="555A6F8A" w14:textId="067ACF12"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 xml:space="preserve">To the maximum extent permitted by applicable law, </w:t>
      </w:r>
      <w:r w:rsidR="00123CB5">
        <w:rPr>
          <w:rFonts w:ascii="Times New Roman" w:eastAsia="Times New Roman" w:hAnsi="Times New Roman" w:cs="Times New Roman"/>
          <w:kern w:val="0"/>
          <w14:ligatures w14:val="none"/>
        </w:rPr>
        <w:t>Roxy and Bumble</w:t>
      </w:r>
      <w:r w:rsidRPr="00C24BEA">
        <w:rPr>
          <w:rFonts w:ascii="Times New Roman" w:eastAsia="Times New Roman" w:hAnsi="Times New Roman" w:cs="Times New Roman"/>
          <w:kern w:val="0"/>
          <w14:ligatures w14:val="none"/>
        </w:rPr>
        <w:t xml:space="preserve"> and its affiliates, partners, employees, agents, and licensors shall not be liable for any direct, indirect, incidental, special, consequential, or punitive damages arising from your use or inability to use the Website, including any damages to your computer or other device, or data loss, even if we have been advised of the possibility of such damages.</w:t>
      </w:r>
    </w:p>
    <w:p w14:paraId="0975E8C3"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lastRenderedPageBreak/>
        <w:t>9. Indemnification</w:t>
      </w:r>
    </w:p>
    <w:p w14:paraId="0B6F3C56" w14:textId="3F9F586F"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 xml:space="preserve">You agree to indemnify, defend, and hold harmless </w:t>
      </w:r>
      <w:r w:rsidR="00123CB5">
        <w:rPr>
          <w:rFonts w:ascii="Times New Roman" w:eastAsia="Times New Roman" w:hAnsi="Times New Roman" w:cs="Times New Roman"/>
          <w:kern w:val="0"/>
          <w14:ligatures w14:val="none"/>
        </w:rPr>
        <w:t>Roxy and Bumble</w:t>
      </w:r>
      <w:r w:rsidRPr="00C24BEA">
        <w:rPr>
          <w:rFonts w:ascii="Times New Roman" w:eastAsia="Times New Roman" w:hAnsi="Times New Roman" w:cs="Times New Roman"/>
          <w:kern w:val="0"/>
          <w14:ligatures w14:val="none"/>
        </w:rPr>
        <w:t xml:space="preserve"> </w:t>
      </w:r>
      <w:r w:rsidR="00123CB5">
        <w:rPr>
          <w:rFonts w:ascii="Times New Roman" w:eastAsia="Times New Roman" w:hAnsi="Times New Roman" w:cs="Times New Roman"/>
          <w:kern w:val="0"/>
          <w14:ligatures w14:val="none"/>
        </w:rPr>
        <w:t xml:space="preserve">LLC </w:t>
      </w:r>
      <w:r w:rsidRPr="00C24BEA">
        <w:rPr>
          <w:rFonts w:ascii="Times New Roman" w:eastAsia="Times New Roman" w:hAnsi="Times New Roman" w:cs="Times New Roman"/>
          <w:kern w:val="0"/>
          <w14:ligatures w14:val="none"/>
        </w:rPr>
        <w:t xml:space="preserve">and its affiliates, officers, employees, agents, partners, and licensors from </w:t>
      </w:r>
      <w:proofErr w:type="gramStart"/>
      <w:r w:rsidRPr="00C24BEA">
        <w:rPr>
          <w:rFonts w:ascii="Times New Roman" w:eastAsia="Times New Roman" w:hAnsi="Times New Roman" w:cs="Times New Roman"/>
          <w:kern w:val="0"/>
          <w14:ligatures w14:val="none"/>
        </w:rPr>
        <w:t>any and all</w:t>
      </w:r>
      <w:proofErr w:type="gramEnd"/>
      <w:r w:rsidRPr="00C24BEA">
        <w:rPr>
          <w:rFonts w:ascii="Times New Roman" w:eastAsia="Times New Roman" w:hAnsi="Times New Roman" w:cs="Times New Roman"/>
          <w:kern w:val="0"/>
          <w14:ligatures w14:val="none"/>
        </w:rPr>
        <w:t xml:space="preserve"> claims, liabilities, damages, losses, or expenses, including legal fees, arising out of or in connection with:</w:t>
      </w:r>
    </w:p>
    <w:p w14:paraId="456A6B42" w14:textId="77777777" w:rsidR="00C24BEA" w:rsidRPr="00C24BEA" w:rsidRDefault="00C24BEA" w:rsidP="00C24BE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Your use of the Website</w:t>
      </w:r>
    </w:p>
    <w:p w14:paraId="1EA1AFC6" w14:textId="77777777" w:rsidR="00C24BEA" w:rsidRPr="00C24BEA" w:rsidRDefault="00C24BEA" w:rsidP="00C24BE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Your breach of these Terms</w:t>
      </w:r>
    </w:p>
    <w:p w14:paraId="3BE10EE1" w14:textId="77777777" w:rsidR="00C24BEA" w:rsidRPr="00C24BEA" w:rsidRDefault="00C24BEA" w:rsidP="00C24BE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Your violation of any third-party rights, including intellectual property rights</w:t>
      </w:r>
    </w:p>
    <w:p w14:paraId="4404A04F" w14:textId="77777777" w:rsidR="00C24BEA" w:rsidRPr="00C24BEA" w:rsidRDefault="00C24BEA" w:rsidP="00C24BE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Any content you submit, post, or transmit via the Website</w:t>
      </w:r>
    </w:p>
    <w:p w14:paraId="0086D6FC"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10. Governing Law and Dispute Resolution</w:t>
      </w:r>
    </w:p>
    <w:p w14:paraId="4FF244AF" w14:textId="0063E8FF"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 xml:space="preserve">These Terms are governed by and construed in accordance with the laws of </w:t>
      </w:r>
      <w:r w:rsidR="00123CB5">
        <w:rPr>
          <w:rFonts w:ascii="Times New Roman" w:eastAsia="Times New Roman" w:hAnsi="Times New Roman" w:cs="Times New Roman"/>
          <w:kern w:val="0"/>
          <w14:ligatures w14:val="none"/>
        </w:rPr>
        <w:t>WI/USA,</w:t>
      </w:r>
      <w:r w:rsidRPr="00C24BEA">
        <w:rPr>
          <w:rFonts w:ascii="Times New Roman" w:eastAsia="Times New Roman" w:hAnsi="Times New Roman" w:cs="Times New Roman"/>
          <w:kern w:val="0"/>
          <w14:ligatures w14:val="none"/>
        </w:rPr>
        <w:t xml:space="preserve"> without regard to its conflict of law principles. Any dispute arising out of or in connection with these Terms or your use of the Website shall be resolved exclusively in the courts located in </w:t>
      </w:r>
      <w:r w:rsidR="00123CB5">
        <w:rPr>
          <w:rFonts w:ascii="Times New Roman" w:eastAsia="Times New Roman" w:hAnsi="Times New Roman" w:cs="Times New Roman"/>
          <w:kern w:val="0"/>
          <w14:ligatures w14:val="none"/>
        </w:rPr>
        <w:t>WI/USA</w:t>
      </w:r>
      <w:r w:rsidRPr="00C24BEA">
        <w:rPr>
          <w:rFonts w:ascii="Times New Roman" w:eastAsia="Times New Roman" w:hAnsi="Times New Roman" w:cs="Times New Roman"/>
          <w:kern w:val="0"/>
          <w14:ligatures w14:val="none"/>
        </w:rPr>
        <w:t>, and you hereby consent to the jurisdiction of such courts.</w:t>
      </w:r>
    </w:p>
    <w:p w14:paraId="1C41BDD3"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11. Termination</w:t>
      </w:r>
    </w:p>
    <w:p w14:paraId="211C1B33"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We reserve the right to suspend or terminate your access to the Website at any time, with or without cause, and with or without notice, including, without limitation, if we believe you have violated these Terms. Upon termination, all provisions of these Terms that by their nature should survive termination shall remain in effect, including, but not limited to, ownership provisions, warranty disclaimers, indemnity, and limitations of liability.</w:t>
      </w:r>
    </w:p>
    <w:p w14:paraId="4E4C3B4F"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12. Miscellaneous</w:t>
      </w:r>
    </w:p>
    <w:p w14:paraId="5D8C1FFD" w14:textId="6978EB79"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 xml:space="preserve">If any provision of these Terms is held to be invalid, illegal, or unenforceable, the remaining provisions shall remain in full force and effect. These Terms, along with any other legal notices or agreements published by </w:t>
      </w:r>
      <w:r w:rsidR="00123CB5">
        <w:rPr>
          <w:rFonts w:ascii="Times New Roman" w:eastAsia="Times New Roman" w:hAnsi="Times New Roman" w:cs="Times New Roman"/>
          <w:kern w:val="0"/>
          <w14:ligatures w14:val="none"/>
        </w:rPr>
        <w:t>Roxy and Bumble LLC</w:t>
      </w:r>
      <w:r w:rsidRPr="00C24BEA">
        <w:rPr>
          <w:rFonts w:ascii="Times New Roman" w:eastAsia="Times New Roman" w:hAnsi="Times New Roman" w:cs="Times New Roman"/>
          <w:kern w:val="0"/>
          <w14:ligatures w14:val="none"/>
        </w:rPr>
        <w:t xml:space="preserve"> on the Website, shall constitute the entire agreement between you and </w:t>
      </w:r>
      <w:r w:rsidR="00123CB5">
        <w:rPr>
          <w:rFonts w:ascii="Times New Roman" w:eastAsia="Times New Roman" w:hAnsi="Times New Roman" w:cs="Times New Roman"/>
          <w:kern w:val="0"/>
          <w14:ligatures w14:val="none"/>
        </w:rPr>
        <w:t>Roxy and Bumble LLC</w:t>
      </w:r>
      <w:r w:rsidRPr="00C24BEA">
        <w:rPr>
          <w:rFonts w:ascii="Times New Roman" w:eastAsia="Times New Roman" w:hAnsi="Times New Roman" w:cs="Times New Roman"/>
          <w:kern w:val="0"/>
          <w14:ligatures w14:val="none"/>
        </w:rPr>
        <w:t xml:space="preserve"> concerning the use of the Website.</w:t>
      </w:r>
    </w:p>
    <w:p w14:paraId="63B40207"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b/>
          <w:bCs/>
          <w:kern w:val="0"/>
          <w14:ligatures w14:val="none"/>
        </w:rPr>
        <w:t>13. Contact Information</w:t>
      </w:r>
    </w:p>
    <w:p w14:paraId="0BBEAD93"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If you have any questions about these Terms, please contact us at:</w:t>
      </w:r>
    </w:p>
    <w:p w14:paraId="2D158A83" w14:textId="22E426A6" w:rsidR="00C24BEA" w:rsidRPr="00C24BEA" w:rsidRDefault="00123CB5" w:rsidP="00C24BEA">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Roxy and Bumble LLC</w:t>
      </w:r>
      <w:r w:rsidR="00C24BEA" w:rsidRPr="00C24BEA">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 xml:space="preserve">5904 County Road </w:t>
      </w:r>
      <w:proofErr w:type="gramStart"/>
      <w:r>
        <w:rPr>
          <w:rFonts w:ascii="Times New Roman" w:eastAsia="Times New Roman" w:hAnsi="Times New Roman" w:cs="Times New Roman"/>
          <w:kern w:val="0"/>
          <w14:ligatures w14:val="none"/>
        </w:rPr>
        <w:t>J  Oconto</w:t>
      </w:r>
      <w:proofErr w:type="gramEnd"/>
      <w:r>
        <w:rPr>
          <w:rFonts w:ascii="Times New Roman" w:eastAsia="Times New Roman" w:hAnsi="Times New Roman" w:cs="Times New Roman"/>
          <w:kern w:val="0"/>
          <w14:ligatures w14:val="none"/>
        </w:rPr>
        <w:t>, WI 54153</w:t>
      </w:r>
      <w:r w:rsidR="00C24BEA" w:rsidRPr="00C24BEA">
        <w:rPr>
          <w:rFonts w:ascii="Times New Roman" w:eastAsia="Times New Roman" w:hAnsi="Times New Roman" w:cs="Times New Roman"/>
          <w:kern w:val="0"/>
          <w14:ligatures w14:val="none"/>
        </w:rPr>
        <w:br/>
        <w:t xml:space="preserve">Email: </w:t>
      </w:r>
      <w:r>
        <w:rPr>
          <w:rFonts w:ascii="Times New Roman" w:eastAsia="Times New Roman" w:hAnsi="Times New Roman" w:cs="Times New Roman"/>
          <w:kern w:val="0"/>
          <w14:ligatures w14:val="none"/>
        </w:rPr>
        <w:t>roxyandbumble@gmail.com</w:t>
      </w:r>
      <w:r w:rsidR="00C24BEA" w:rsidRPr="00C24BEA">
        <w:rPr>
          <w:rFonts w:ascii="Times New Roman" w:eastAsia="Times New Roman" w:hAnsi="Times New Roman" w:cs="Times New Roman"/>
          <w:kern w:val="0"/>
          <w14:ligatures w14:val="none"/>
        </w:rPr>
        <w:br/>
        <w:t xml:space="preserve">Phone: </w:t>
      </w:r>
      <w:r>
        <w:rPr>
          <w:rFonts w:ascii="Times New Roman" w:eastAsia="Times New Roman" w:hAnsi="Times New Roman" w:cs="Times New Roman"/>
          <w:kern w:val="0"/>
          <w14:ligatures w14:val="none"/>
        </w:rPr>
        <w:t>920-373-1992</w:t>
      </w:r>
    </w:p>
    <w:p w14:paraId="2E6FA094" w14:textId="77777777" w:rsidR="00C24BEA" w:rsidRPr="00C24BEA" w:rsidRDefault="00C24BEA" w:rsidP="00C24BEA">
      <w:pPr>
        <w:spacing w:before="100" w:beforeAutospacing="1" w:after="100" w:afterAutospacing="1" w:line="240" w:lineRule="auto"/>
        <w:rPr>
          <w:rFonts w:ascii="Times New Roman" w:eastAsia="Times New Roman" w:hAnsi="Times New Roman" w:cs="Times New Roman"/>
          <w:kern w:val="0"/>
          <w14:ligatures w14:val="none"/>
        </w:rPr>
      </w:pPr>
      <w:r w:rsidRPr="00C24BEA">
        <w:rPr>
          <w:rFonts w:ascii="Times New Roman" w:eastAsia="Times New Roman" w:hAnsi="Times New Roman" w:cs="Times New Roman"/>
          <w:kern w:val="0"/>
          <w14:ligatures w14:val="none"/>
        </w:rPr>
        <w:t>By accessing or using the Website, you acknowledge that you have read, understood, and agree to be bound by these Terms and Conditions.</w:t>
      </w:r>
    </w:p>
    <w:p w14:paraId="723ED7C8" w14:textId="77777777" w:rsidR="005F02A2" w:rsidRDefault="005F02A2"/>
    <w:sectPr w:rsidR="005F02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53DCC" w14:textId="77777777" w:rsidR="004037F2" w:rsidRDefault="004037F2" w:rsidP="00C24BEA">
      <w:pPr>
        <w:spacing w:after="0" w:line="240" w:lineRule="auto"/>
      </w:pPr>
      <w:r>
        <w:separator/>
      </w:r>
    </w:p>
  </w:endnote>
  <w:endnote w:type="continuationSeparator" w:id="0">
    <w:p w14:paraId="4D79044B" w14:textId="77777777" w:rsidR="004037F2" w:rsidRDefault="004037F2" w:rsidP="00C2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5683423"/>
      <w:docPartObj>
        <w:docPartGallery w:val="Page Numbers (Bottom of Page)"/>
        <w:docPartUnique/>
      </w:docPartObj>
    </w:sdtPr>
    <w:sdtEndPr>
      <w:rPr>
        <w:noProof/>
      </w:rPr>
    </w:sdtEndPr>
    <w:sdtContent>
      <w:p w14:paraId="3525D91C" w14:textId="06DCB0D7" w:rsidR="00C24BEA" w:rsidRDefault="00C24B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7451A1" w14:textId="77777777" w:rsidR="00C24BEA" w:rsidRDefault="00C24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A4438" w14:textId="77777777" w:rsidR="004037F2" w:rsidRDefault="004037F2" w:rsidP="00C24BEA">
      <w:pPr>
        <w:spacing w:after="0" w:line="240" w:lineRule="auto"/>
      </w:pPr>
      <w:r>
        <w:separator/>
      </w:r>
    </w:p>
  </w:footnote>
  <w:footnote w:type="continuationSeparator" w:id="0">
    <w:p w14:paraId="6D07A46F" w14:textId="77777777" w:rsidR="004037F2" w:rsidRDefault="004037F2" w:rsidP="00C2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95186"/>
    <w:multiLevelType w:val="multilevel"/>
    <w:tmpl w:val="7C24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B43971"/>
    <w:multiLevelType w:val="multilevel"/>
    <w:tmpl w:val="EC46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216461">
    <w:abstractNumId w:val="0"/>
  </w:num>
  <w:num w:numId="2" w16cid:durableId="201066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EA"/>
    <w:rsid w:val="00123CB5"/>
    <w:rsid w:val="00324D59"/>
    <w:rsid w:val="004037F2"/>
    <w:rsid w:val="005F02A2"/>
    <w:rsid w:val="006476B6"/>
    <w:rsid w:val="00725F23"/>
    <w:rsid w:val="00901A31"/>
    <w:rsid w:val="00A9747B"/>
    <w:rsid w:val="00BA6576"/>
    <w:rsid w:val="00C24BEA"/>
    <w:rsid w:val="00EF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3115"/>
  <w15:chartTrackingRefBased/>
  <w15:docId w15:val="{961DAE63-6C4D-478B-A541-97B0C5EF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B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4B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4B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B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B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B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B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B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B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B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4B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4B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B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B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B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B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B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BEA"/>
    <w:rPr>
      <w:rFonts w:eastAsiaTheme="majorEastAsia" w:cstheme="majorBidi"/>
      <w:color w:val="272727" w:themeColor="text1" w:themeTint="D8"/>
    </w:rPr>
  </w:style>
  <w:style w:type="paragraph" w:styleId="Title">
    <w:name w:val="Title"/>
    <w:basedOn w:val="Normal"/>
    <w:next w:val="Normal"/>
    <w:link w:val="TitleChar"/>
    <w:uiPriority w:val="10"/>
    <w:qFormat/>
    <w:rsid w:val="00C24B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B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B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B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BEA"/>
    <w:pPr>
      <w:spacing w:before="160"/>
      <w:jc w:val="center"/>
    </w:pPr>
    <w:rPr>
      <w:i/>
      <w:iCs/>
      <w:color w:val="404040" w:themeColor="text1" w:themeTint="BF"/>
    </w:rPr>
  </w:style>
  <w:style w:type="character" w:customStyle="1" w:styleId="QuoteChar">
    <w:name w:val="Quote Char"/>
    <w:basedOn w:val="DefaultParagraphFont"/>
    <w:link w:val="Quote"/>
    <w:uiPriority w:val="29"/>
    <w:rsid w:val="00C24BEA"/>
    <w:rPr>
      <w:i/>
      <w:iCs/>
      <w:color w:val="404040" w:themeColor="text1" w:themeTint="BF"/>
    </w:rPr>
  </w:style>
  <w:style w:type="paragraph" w:styleId="ListParagraph">
    <w:name w:val="List Paragraph"/>
    <w:basedOn w:val="Normal"/>
    <w:uiPriority w:val="34"/>
    <w:qFormat/>
    <w:rsid w:val="00C24BEA"/>
    <w:pPr>
      <w:ind w:left="720"/>
      <w:contextualSpacing/>
    </w:pPr>
  </w:style>
  <w:style w:type="character" w:styleId="IntenseEmphasis">
    <w:name w:val="Intense Emphasis"/>
    <w:basedOn w:val="DefaultParagraphFont"/>
    <w:uiPriority w:val="21"/>
    <w:qFormat/>
    <w:rsid w:val="00C24BEA"/>
    <w:rPr>
      <w:i/>
      <w:iCs/>
      <w:color w:val="0F4761" w:themeColor="accent1" w:themeShade="BF"/>
    </w:rPr>
  </w:style>
  <w:style w:type="paragraph" w:styleId="IntenseQuote">
    <w:name w:val="Intense Quote"/>
    <w:basedOn w:val="Normal"/>
    <w:next w:val="Normal"/>
    <w:link w:val="IntenseQuoteChar"/>
    <w:uiPriority w:val="30"/>
    <w:qFormat/>
    <w:rsid w:val="00C24B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BEA"/>
    <w:rPr>
      <w:i/>
      <w:iCs/>
      <w:color w:val="0F4761" w:themeColor="accent1" w:themeShade="BF"/>
    </w:rPr>
  </w:style>
  <w:style w:type="character" w:styleId="IntenseReference">
    <w:name w:val="Intense Reference"/>
    <w:basedOn w:val="DefaultParagraphFont"/>
    <w:uiPriority w:val="32"/>
    <w:qFormat/>
    <w:rsid w:val="00C24BEA"/>
    <w:rPr>
      <w:b/>
      <w:bCs/>
      <w:smallCaps/>
      <w:color w:val="0F4761" w:themeColor="accent1" w:themeShade="BF"/>
      <w:spacing w:val="5"/>
    </w:rPr>
  </w:style>
  <w:style w:type="paragraph" w:styleId="Header">
    <w:name w:val="header"/>
    <w:basedOn w:val="Normal"/>
    <w:link w:val="HeaderChar"/>
    <w:uiPriority w:val="99"/>
    <w:unhideWhenUsed/>
    <w:rsid w:val="00C24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BEA"/>
  </w:style>
  <w:style w:type="paragraph" w:styleId="Footer">
    <w:name w:val="footer"/>
    <w:basedOn w:val="Normal"/>
    <w:link w:val="FooterChar"/>
    <w:uiPriority w:val="99"/>
    <w:unhideWhenUsed/>
    <w:rsid w:val="00C24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dc:creator>
  <cp:keywords/>
  <dc:description/>
  <cp:lastModifiedBy>speedy speedy</cp:lastModifiedBy>
  <cp:revision>2</cp:revision>
  <dcterms:created xsi:type="dcterms:W3CDTF">2025-03-10T00:36:00Z</dcterms:created>
  <dcterms:modified xsi:type="dcterms:W3CDTF">2025-03-10T00:36:00Z</dcterms:modified>
</cp:coreProperties>
</file>